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168" w:rsidRPr="00F26168" w:rsidRDefault="00F26168" w:rsidP="00F26168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</w:rPr>
      </w:pPr>
    </w:p>
    <w:p w:rsidR="00F26168" w:rsidRPr="00F26168" w:rsidRDefault="00F26168" w:rsidP="00F26168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F26168" w:rsidRPr="00F26168" w:rsidRDefault="00F26168" w:rsidP="00F26168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«БИЛЮТУЙСКОЕ" </w:t>
      </w:r>
    </w:p>
    <w:p w:rsidR="00F26168" w:rsidRPr="00F26168" w:rsidRDefault="00F26168" w:rsidP="00F26168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«КЫРИНСКИЙ РАЙОН»</w:t>
      </w:r>
    </w:p>
    <w:p w:rsidR="00F26168" w:rsidRPr="00F26168" w:rsidRDefault="00F26168" w:rsidP="00F26168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ЗАБАЙКАЛЬСКОГО КРАЯ</w:t>
      </w:r>
    </w:p>
    <w:p w:rsidR="00F26168" w:rsidRPr="00F26168" w:rsidRDefault="00F26168" w:rsidP="00F26168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168" w:rsidRPr="00F26168" w:rsidRDefault="00F26168" w:rsidP="00F26168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26168" w:rsidRPr="00F26168" w:rsidRDefault="00F26168" w:rsidP="00F26168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168" w:rsidRPr="00F26168" w:rsidRDefault="00F26168" w:rsidP="00F26168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168" w:rsidRPr="00F26168" w:rsidRDefault="00F26168" w:rsidP="00F26168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91D22">
        <w:rPr>
          <w:rFonts w:ascii="Times New Roman" w:eastAsia="Times New Roman" w:hAnsi="Times New Roman" w:cs="Times New Roman"/>
          <w:sz w:val="28"/>
          <w:szCs w:val="28"/>
          <w:lang w:eastAsia="ru-RU"/>
        </w:rPr>
        <w:t>29.11</w:t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.2022 года                                                                № </w:t>
      </w:r>
      <w:r w:rsidR="00891D2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F26168" w:rsidRPr="00F26168" w:rsidRDefault="00F26168" w:rsidP="00F26168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с.Билютуй</w:t>
      </w:r>
      <w:proofErr w:type="spellEnd"/>
    </w:p>
    <w:p w:rsidR="00F26168" w:rsidRPr="00F26168" w:rsidRDefault="00F26168" w:rsidP="00F26168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</w:rPr>
      </w:pPr>
    </w:p>
    <w:p w:rsidR="00F26168" w:rsidRPr="00F26168" w:rsidRDefault="00F26168" w:rsidP="00F26168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</w:rPr>
      </w:pPr>
    </w:p>
    <w:p w:rsidR="00F26168" w:rsidRPr="00F26168" w:rsidRDefault="00F26168" w:rsidP="00F26168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</w:rPr>
      </w:pPr>
    </w:p>
    <w:p w:rsidR="00F26168" w:rsidRPr="00F26168" w:rsidRDefault="00F26168" w:rsidP="00F26168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F261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Об утверждении административного регламента предоставления муниципальной услуги по даче письменных разъяснений налогоплательщикам по вопросам применения нормативных правовых </w:t>
      </w:r>
      <w:proofErr w:type="gramStart"/>
      <w:r w:rsidRPr="00F261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актов  сельского</w:t>
      </w:r>
      <w:proofErr w:type="gramEnd"/>
      <w:r w:rsidRPr="00F261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поселения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«Билютуйское»</w:t>
      </w:r>
      <w:r w:rsidRPr="00F261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о местных налогах и сборах</w:t>
      </w:r>
    </w:p>
    <w:p w:rsidR="00F26168" w:rsidRPr="00F26168" w:rsidRDefault="00F26168" w:rsidP="00F26168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F26168" w:rsidRPr="00F26168" w:rsidRDefault="00F26168" w:rsidP="00F261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168" w:rsidRPr="00F26168" w:rsidRDefault="00F26168" w:rsidP="00F261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6168">
        <w:rPr>
          <w:rFonts w:ascii="Times New Roman" w:eastAsia="Calibri" w:hAnsi="Times New Roman" w:cs="Times New Roman"/>
          <w:sz w:val="28"/>
          <w:szCs w:val="28"/>
        </w:rPr>
        <w:t>Руководствуясь Федеральным Законом от 27.07.2010 № 210-ФЗ «</w:t>
      </w:r>
      <w:hyperlink r:id="rId7" w:tgtFrame="_blank" w:history="1">
        <w:r w:rsidRPr="00F26168">
          <w:rPr>
            <w:rFonts w:ascii="Times New Roman" w:eastAsia="Calibri" w:hAnsi="Times New Roman" w:cs="Times New Roman"/>
            <w:sz w:val="28"/>
            <w:szCs w:val="28"/>
          </w:rPr>
          <w:t>Об организации предоставления государственных и муниципальных услуг</w:t>
        </w:r>
      </w:hyperlink>
      <w:r w:rsidRPr="00F26168">
        <w:rPr>
          <w:rFonts w:ascii="Times New Roman" w:eastAsia="Calibri" w:hAnsi="Times New Roman" w:cs="Times New Roman"/>
          <w:sz w:val="28"/>
          <w:szCs w:val="28"/>
        </w:rPr>
        <w:t>», Федеральным законом от 06.10. 2003 № 131-ФЗ «</w:t>
      </w:r>
      <w:hyperlink r:id="rId8" w:tgtFrame="_blank" w:history="1">
        <w:r w:rsidRPr="00F26168">
          <w:rPr>
            <w:rFonts w:ascii="Times New Roman" w:eastAsia="Calibri" w:hAnsi="Times New Roman" w:cs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F26168">
        <w:rPr>
          <w:rFonts w:ascii="Times New Roman" w:eastAsia="Calibri" w:hAnsi="Times New Roman" w:cs="Times New Roman"/>
          <w:sz w:val="28"/>
          <w:szCs w:val="28"/>
        </w:rPr>
        <w:t xml:space="preserve"> в Российской Федерации»,  руководствуясь Уставом    сельского  поселения </w:t>
      </w:r>
      <w:r>
        <w:rPr>
          <w:rFonts w:ascii="Times New Roman" w:eastAsia="Calibri" w:hAnsi="Times New Roman" w:cs="Times New Roman"/>
          <w:sz w:val="28"/>
          <w:szCs w:val="28"/>
        </w:rPr>
        <w:t>«Билютуйское»</w:t>
      </w:r>
      <w:r w:rsidRPr="00F2616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администрация сельского поселения «Билютуйское»</w:t>
      </w:r>
      <w:r w:rsidRPr="00F261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постановляет</w:t>
      </w:r>
      <w:r w:rsidRPr="00F2616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26168" w:rsidRPr="00F26168" w:rsidRDefault="00F26168" w:rsidP="00F2616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Pr="00F26168">
        <w:rPr>
          <w:rFonts w:ascii="Times New Roman" w:eastAsia="Calibri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по даче письменных разъяснений налогоплательщикам по вопросам применения нормативных правовых </w:t>
      </w:r>
      <w:proofErr w:type="gramStart"/>
      <w:r w:rsidRPr="00F26168">
        <w:rPr>
          <w:rFonts w:ascii="Times New Roman" w:eastAsia="Calibri" w:hAnsi="Times New Roman" w:cs="Times New Roman"/>
          <w:sz w:val="28"/>
          <w:szCs w:val="28"/>
        </w:rPr>
        <w:t>актов  сельского</w:t>
      </w:r>
      <w:proofErr w:type="gramEnd"/>
      <w:r w:rsidRPr="00F26168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eastAsia="Calibri" w:hAnsi="Times New Roman" w:cs="Times New Roman"/>
          <w:sz w:val="28"/>
          <w:szCs w:val="28"/>
        </w:rPr>
        <w:t>«Билютуйское»</w:t>
      </w:r>
      <w:r w:rsidRPr="00F26168">
        <w:rPr>
          <w:rFonts w:ascii="Times New Roman" w:eastAsia="Calibri" w:hAnsi="Times New Roman" w:cs="Times New Roman"/>
          <w:sz w:val="28"/>
          <w:szCs w:val="28"/>
        </w:rPr>
        <w:t xml:space="preserve"> о местных налогах и сборах</w:t>
      </w:r>
      <w:r w:rsidRPr="00F261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(прилагается).</w:t>
      </w:r>
    </w:p>
    <w:p w:rsidR="00575864" w:rsidRPr="00575864" w:rsidRDefault="00575864" w:rsidP="00575864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F26168"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758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подлежит обнародованию на стенде администрации сельского поселения «Билютуйское», размещению на официальном сайте муниципального района «Кыринский район» по адресу: https://kyrinskiy.75.ru/.</w:t>
      </w:r>
    </w:p>
    <w:p w:rsidR="00F26168" w:rsidRPr="00F26168" w:rsidRDefault="00F26168" w:rsidP="00F2616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6168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постановления оставляю за собой.</w:t>
      </w:r>
    </w:p>
    <w:p w:rsidR="00F26168" w:rsidRPr="00F26168" w:rsidRDefault="00F26168" w:rsidP="00F261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6168">
        <w:rPr>
          <w:rFonts w:ascii="Times New Roman" w:eastAsia="Calibri" w:hAnsi="Times New Roman" w:cs="Times New Roman"/>
          <w:sz w:val="28"/>
          <w:szCs w:val="28"/>
        </w:rPr>
        <w:t xml:space="preserve">Глава сельского поселения </w:t>
      </w:r>
      <w:r w:rsidR="00575864">
        <w:rPr>
          <w:rFonts w:ascii="Times New Roman" w:eastAsia="Calibri" w:hAnsi="Times New Roman" w:cs="Times New Roman"/>
          <w:sz w:val="28"/>
          <w:szCs w:val="28"/>
        </w:rPr>
        <w:t>«Билютуйское»</w:t>
      </w:r>
      <w:r w:rsidR="00575864">
        <w:rPr>
          <w:rFonts w:ascii="Times New Roman" w:eastAsia="Calibri" w:hAnsi="Times New Roman" w:cs="Times New Roman"/>
          <w:sz w:val="28"/>
          <w:szCs w:val="28"/>
        </w:rPr>
        <w:tab/>
      </w:r>
      <w:r w:rsidR="00575864">
        <w:rPr>
          <w:rFonts w:ascii="Times New Roman" w:eastAsia="Calibri" w:hAnsi="Times New Roman" w:cs="Times New Roman"/>
          <w:sz w:val="28"/>
          <w:szCs w:val="28"/>
        </w:rPr>
        <w:tab/>
        <w:t>М.Р. Вдовина</w:t>
      </w:r>
    </w:p>
    <w:p w:rsidR="00F26168" w:rsidRPr="00F26168" w:rsidRDefault="00F26168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6168" w:rsidRDefault="00F26168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864" w:rsidRDefault="00575864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864" w:rsidRPr="00F26168" w:rsidRDefault="00575864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1D22" w:rsidRDefault="00891D22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F26168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F26168" w:rsidRPr="00F26168" w:rsidRDefault="00F26168" w:rsidP="00F26168">
      <w:pPr>
        <w:spacing w:after="0" w:line="240" w:lineRule="auto"/>
        <w:ind w:left="9926"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26168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F26168" w:rsidRPr="00F26168" w:rsidRDefault="00F26168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26168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F26168" w:rsidRPr="00F26168" w:rsidRDefault="00F26168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26168">
        <w:rPr>
          <w:rFonts w:ascii="Times New Roman" w:eastAsia="Calibri" w:hAnsi="Times New Roman" w:cs="Times New Roman"/>
          <w:sz w:val="28"/>
          <w:szCs w:val="28"/>
        </w:rPr>
        <w:t xml:space="preserve"> сельского</w:t>
      </w:r>
      <w:r w:rsidR="005758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6168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575864">
        <w:rPr>
          <w:rFonts w:ascii="Times New Roman" w:eastAsia="Calibri" w:hAnsi="Times New Roman" w:cs="Times New Roman"/>
          <w:sz w:val="28"/>
          <w:szCs w:val="28"/>
        </w:rPr>
        <w:t>«Билютуйское»</w:t>
      </w:r>
    </w:p>
    <w:p w:rsidR="00F26168" w:rsidRPr="00F26168" w:rsidRDefault="00F26168" w:rsidP="00F26168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26168">
        <w:rPr>
          <w:rFonts w:ascii="Times New Roman" w:eastAsia="Calibri" w:hAnsi="Times New Roman" w:cs="Times New Roman"/>
          <w:sz w:val="28"/>
          <w:szCs w:val="28"/>
        </w:rPr>
        <w:t>от</w:t>
      </w:r>
      <w:r w:rsidR="00891D22">
        <w:rPr>
          <w:rFonts w:ascii="Times New Roman" w:eastAsia="Calibri" w:hAnsi="Times New Roman" w:cs="Times New Roman"/>
          <w:sz w:val="28"/>
          <w:szCs w:val="28"/>
        </w:rPr>
        <w:t xml:space="preserve"> 29.11.2022 </w:t>
      </w:r>
      <w:proofErr w:type="gramStart"/>
      <w:r w:rsidR="00891D22">
        <w:rPr>
          <w:rFonts w:ascii="Times New Roman" w:eastAsia="Calibri" w:hAnsi="Times New Roman" w:cs="Times New Roman"/>
          <w:sz w:val="28"/>
          <w:szCs w:val="28"/>
        </w:rPr>
        <w:t>г</w:t>
      </w:r>
      <w:r w:rsidRPr="00F26168">
        <w:rPr>
          <w:rFonts w:ascii="Times New Roman" w:eastAsia="Calibri" w:hAnsi="Times New Roman" w:cs="Times New Roman"/>
          <w:sz w:val="28"/>
          <w:szCs w:val="28"/>
        </w:rPr>
        <w:t xml:space="preserve">  №</w:t>
      </w:r>
      <w:proofErr w:type="gramEnd"/>
      <w:r w:rsidRPr="00F261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1D22">
        <w:rPr>
          <w:rFonts w:ascii="Times New Roman" w:eastAsia="Calibri" w:hAnsi="Times New Roman" w:cs="Times New Roman"/>
          <w:sz w:val="28"/>
          <w:szCs w:val="28"/>
        </w:rPr>
        <w:t>22</w:t>
      </w:r>
    </w:p>
    <w:p w:rsidR="00F26168" w:rsidRPr="00F26168" w:rsidRDefault="00F26168" w:rsidP="00F2616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26168">
        <w:rPr>
          <w:rFonts w:ascii="Times New Roman" w:eastAsia="Calibri" w:hAnsi="Times New Roman" w:cs="Times New Roman"/>
          <w:sz w:val="28"/>
          <w:szCs w:val="28"/>
        </w:rPr>
        <w:t>Административный регламент</w:t>
      </w:r>
    </w:p>
    <w:p w:rsidR="00F26168" w:rsidRPr="00F26168" w:rsidRDefault="00F26168" w:rsidP="00F261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предоставления муниципальной услуги по даче письменных разъяснений налогоплательщикам по вопросам применения нормативных правовых актов </w:t>
      </w:r>
      <w:proofErr w:type="gramStart"/>
      <w:r w:rsidRPr="00F261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сельского поселения</w:t>
      </w:r>
      <w:proofErr w:type="gramEnd"/>
      <w:r w:rsidR="005758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75864">
        <w:rPr>
          <w:rFonts w:ascii="Times New Roman" w:eastAsia="Calibri" w:hAnsi="Times New Roman" w:cs="Times New Roman"/>
          <w:sz w:val="28"/>
          <w:szCs w:val="28"/>
        </w:rPr>
        <w:t>«Билютуйское»</w:t>
      </w:r>
      <w:r w:rsidRPr="00F261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 местных налогах и сборах</w:t>
      </w:r>
    </w:p>
    <w:p w:rsidR="00F26168" w:rsidRPr="00F26168" w:rsidRDefault="00F26168" w:rsidP="00F2616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26168">
        <w:rPr>
          <w:rFonts w:ascii="Times New Roman" w:eastAsia="Calibri" w:hAnsi="Times New Roman" w:cs="Times New Roman"/>
          <w:sz w:val="28"/>
          <w:szCs w:val="28"/>
        </w:rPr>
        <w:t>1. Общие положения</w:t>
      </w:r>
    </w:p>
    <w:p w:rsidR="00F26168" w:rsidRPr="00F26168" w:rsidRDefault="00F26168" w:rsidP="00F2616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Административный регламент предоставления муниципальной услуги по даче письменных разъяснений налогоплательщикам по вопросам применения нормативных правовых актов  сельского поселения</w:t>
      </w:r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5864">
        <w:rPr>
          <w:rFonts w:ascii="Times New Roman" w:eastAsia="Calibri" w:hAnsi="Times New Roman" w:cs="Times New Roman"/>
          <w:sz w:val="28"/>
          <w:szCs w:val="28"/>
        </w:rPr>
        <w:t>«Билютуйское»</w:t>
      </w: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местных налогах и сборах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 сельского поселения </w:t>
      </w:r>
      <w:r w:rsidR="00575864">
        <w:rPr>
          <w:rFonts w:ascii="Times New Roman" w:eastAsia="Calibri" w:hAnsi="Times New Roman" w:cs="Times New Roman"/>
          <w:sz w:val="28"/>
          <w:szCs w:val="28"/>
        </w:rPr>
        <w:t>«Билютуйское»</w:t>
      </w: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Администрация), специалистами, предоставляющими муниципальную услугу, физическими лицами, юридическими лицами, индивидуальными предпринимателями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осуществляет Администрация.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Заявителями на предоставление муниципальной услуги выступают физические лица, юридические лица, индивидуальные предприниматели (далее – заявители).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заявлением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 или иных законных основаниях.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 Порядок информирования о правилах предоставлении муниципальной услуги: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1.2.1. Местонахождение Администрации, предоставляющей муниципальную услугу:</w:t>
      </w:r>
    </w:p>
    <w:p w:rsidR="00F26168" w:rsidRPr="00F26168" w:rsidRDefault="00575864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Забайкальский</w:t>
      </w:r>
      <w:r w:rsidR="00F26168"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Кыринский </w:t>
      </w:r>
      <w:r w:rsidR="00F26168"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proofErr w:type="gramEnd"/>
      <w:r w:rsidR="00F26168"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село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Билютуй</w:t>
      </w:r>
      <w:r w:rsidR="00F26168"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Пионерская,18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1.2.2. Часы приёма заявителей в Администрации: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понедельник – четверг: с </w:t>
      </w:r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-00 до 1</w:t>
      </w:r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00,  с</w:t>
      </w:r>
      <w:proofErr w:type="gramEnd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14-00 до 17-00;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пятница: с </w:t>
      </w:r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-00 до 1</w:t>
      </w:r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00,  с</w:t>
      </w:r>
      <w:proofErr w:type="gramEnd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14-00 до 16-00;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перерыв на обед: 1</w:t>
      </w:r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.00 – 14.00 часов;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выходные дни – суббота, воскресенье.</w:t>
      </w:r>
    </w:p>
    <w:p w:rsidR="00575864" w:rsidRPr="00575864" w:rsidRDefault="00F26168" w:rsidP="00575864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1.2.3. Адрес официального сайта Администрации в информационно – телекоммуникационной сети </w:t>
      </w:r>
      <w:proofErr w:type="gramStart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75864" w:rsidRPr="0057586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="00575864" w:rsidRPr="00575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«Кыринский район» по адресу: https://kyrinskiy.75.ru/.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1.2.4. Информация, размещаемая на официальном сайте и информационном стенде Администрации, обновляется по мере ее изменения.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почты:</w:t>
      </w:r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adm</w:t>
      </w:r>
      <w:proofErr w:type="spellEnd"/>
      <w:r w:rsidR="00575864" w:rsidRPr="00575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bilutuy</w:t>
      </w:r>
      <w:proofErr w:type="spellEnd"/>
      <w:proofErr w:type="gramEnd"/>
      <w:r w:rsidR="00575864" w:rsidRPr="00575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@ </w:t>
      </w:r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mail</w:t>
      </w: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1.2.5. Информация по вопросам предоставления муниципальной услуги предоставляется: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 Администрации</w:t>
      </w:r>
      <w:proofErr w:type="gramEnd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посредством размещения на информационном стенде и официальном сайте Администрации в сети Интернет, электронного информирования;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 использованием средств телефонной, почтовой связи.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устной форме лично или по телефону: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 </w:t>
      </w:r>
      <w:proofErr w:type="gramStart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специалистам  Администрации</w:t>
      </w:r>
      <w:proofErr w:type="gramEnd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участвующим в предоставлении муниципальной услуги;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письменной форме почтой;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посредством электронной почты;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проводится в двух формах: устное и письменное.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готовится в течение 30 календарных дней со дня регистрации письменного обращения.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Письменный ответ на обращение подписывается главой сельского поселения и содержит фамилию, имя, отчество и номер телефона исполнителя и направляется в форме электронного документа по адресу электронной почты, </w:t>
      </w: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1.2.6. 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proofErr w:type="gramStart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 обновляется</w:t>
      </w:r>
      <w:proofErr w:type="gramEnd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мере ее изменения.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6168" w:rsidRPr="00F26168" w:rsidRDefault="00F26168" w:rsidP="00F261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 Стандарт предоставления муниципальной услуги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 Наименование муниципальной услуги: дача письменных разъяснений налогоплательщикам по вопросам применения нормативных правовых </w:t>
      </w:r>
      <w:proofErr w:type="gramStart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актов  сельского</w:t>
      </w:r>
      <w:proofErr w:type="gramEnd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</w:t>
      </w:r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«Билютуйское»</w:t>
      </w: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местных налогах и сборах.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 Предоставление муниципальной услуги осуществляет Администрация.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 Результатом предоставления муниципальной услуги является: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письменное разъяснение по вопросам применения муниципальных правовых актов органов местного самоуправления о местных налогах и сборах;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письменный отказ в предоставлении муниципальной услуги.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 Срок предоставления муниципальной услуги: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2.4.1. Общий срок принятия решения о предоставлении муниципальной услуги составляет не более чем 30 дней со дня поступления заявления.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2.4.2.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2.5. Правовые основания для предоставления муниципальной услуги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в соответствии с: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9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Конституцией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 («Российская газета» 1993г № 237);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Налоговый кодекс Российской Федерации («Российская газета» от 6 августа 1998 г. №148-149, Собрание законодательства Российской Федерации от 3 августа 1998 г. № 31 ст. 3824);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 </w:t>
      </w:r>
      <w:hyperlink r:id="rId10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02.05.2006 № 59-ФЗ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11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порядке рассмотрения обращений граждан Российской Федерации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» (текст Федерального закона опубликован в изданиях «Собрание законодательства РФ», 2006, № 19, ст. 2060, «Российская газета», 05.05.2006, № 95, «Парламентская газета», 11.05.2006, № 70-71);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 от 06.10.2003 №131-ФЗ «</w:t>
      </w:r>
      <w:hyperlink r:id="rId12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 186, «Российская газета», 08.10.2003, № 202);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 сельского</w:t>
      </w:r>
      <w:proofErr w:type="gramEnd"/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575864">
        <w:rPr>
          <w:rFonts w:ascii="Times New Roman" w:eastAsia="Times New Roman" w:hAnsi="Times New Roman" w:cs="Times New Roman"/>
          <w:sz w:val="28"/>
          <w:szCs w:val="28"/>
          <w:lang w:eastAsia="ru-RU"/>
        </w:rPr>
        <w:t>«Билютуйское»</w:t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 </w:t>
      </w:r>
      <w:hyperlink r:id="rId13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27.07.2010 № 210-ФЗ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14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организации предоставления государственных и муниципальных услуг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» (текст Федерального закона опубликован в изданиях «Собрание законодательства РФ», 02.08.2010, № 31, ст. 4179, «Российская газета», 30.07.2010, № 168).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2.6. Полный перечень документов, необходимых для предоставления муниципальной услуги: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согласно приложению № 1 к настоящему административному регламенту.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 заявителя (в случае предоставления заявления при личном обращении).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документы подает представитель заявителя, дополнительно предоставляются: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документ, удостоверяющий личность представителя заявителя;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доверенность, оформленная в порядке, предусмотренном законодательством Российской Федерации.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Перечень необходимых и обязательных для предоставления муниципальной услуги документов, предоставляемых лично заявителем. 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согласно приложению № 1 к настоящему административному регламенту.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 заявителя (в случае предоставления заявления при личном обращении).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документы подает представитель заявителя, дополнительно предоставляются: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документ, удостоверяющий личность представителя заявителя;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доверенность, оформленная в порядке, предусмотренном законодательством Российской Федерации.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 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</w:t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иных органов, и подлежащих представлению в рамках межведомственного взаимодействия не предусмотрены.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2.7.1. 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</w:t>
      </w:r>
      <w:r w:rsidR="0057586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210-ФЗ «</w:t>
      </w:r>
      <w:hyperlink r:id="rId15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организации предоставления государственных и муниципальных услуг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». 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2.8. Перечень оснований для отказа в приеме документов, необходимых для предоставления муниципальной услуги – не предусмотрено.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2.9. Основания для отказа в предоставлении муниципальной услуги являются: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представление заявителем неполного комплекта документов, или их оригиналов, которые он обязан предоставить в соответствии с перечнем, установленным пунктом 2.6.1 настоящего административного регламента.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2.10. Услуги, являющиеся необходимыми и обязательными для предоставления муниципальной услуги: отсутствуют.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2.11. Размер платы, взимаемой с заявителя при предоставлении муниципальной услуги: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предоставляется бесплатно.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2.12. 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2.13. Срок и порядок регистрации запроса заявителя о предоставлении муниципальной услуги: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2.14. Требования к помещениям, в которых предоставляется муниципальная услуга: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2.14.1. В Администрации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соблюдение санитарно-эпидемиологических правил и нормативов, правил противопожарной безопасности;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оборудование местами общественного пользования (туалеты) и местами для хранения верхней одежды.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2.14.2. Требования к местам для ожидания: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места для ожидания оборудуются стульями и (или) кресельными секциями, и (или) скамьями;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места для ожидания находятся в холле (зале) или ином специально приспособленном помещении;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местах для ожидания предусматриваются места для получения информации о муниципальной услуге.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2.14.3. Требования к местам для получения информации о муниципальной услуге: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2.14.4. Требования к местам приема заявителей: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специалисты, осуществляющие прием заявителей, обеспечиваются личными и (или) настольными идентификационными карточками.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656146" w:rsidRPr="00656146" w:rsidRDefault="00656146" w:rsidP="006561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146">
        <w:rPr>
          <w:rFonts w:ascii="Times New Roman" w:eastAsia="Times New Roman" w:hAnsi="Times New Roman" w:cs="Times New Roman"/>
          <w:sz w:val="28"/>
          <w:szCs w:val="28"/>
          <w:lang w:eastAsia="ru-RU"/>
        </w:rPr>
        <w:t>2.14.5 Требования к оформлению входа в здание:</w:t>
      </w:r>
    </w:p>
    <w:p w:rsidR="00656146" w:rsidRPr="00656146" w:rsidRDefault="00656146" w:rsidP="00656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Вход в здание Администрации должен быть оборудован вывеской, </w:t>
      </w:r>
      <w:r w:rsidRPr="00656146">
        <w:rPr>
          <w:rFonts w:ascii="Times New Roman" w:eastAsia="Calibri" w:hAnsi="Times New Roman" w:cs="Times New Roman"/>
          <w:sz w:val="28"/>
          <w:szCs w:val="28"/>
        </w:rPr>
        <w:t xml:space="preserve">содержащей следующую информацию: </w:t>
      </w:r>
    </w:p>
    <w:p w:rsidR="00656146" w:rsidRPr="00656146" w:rsidRDefault="00656146" w:rsidP="00656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46">
        <w:rPr>
          <w:rFonts w:ascii="Times New Roman" w:eastAsia="Calibri" w:hAnsi="Times New Roman" w:cs="Times New Roman"/>
          <w:sz w:val="28"/>
          <w:szCs w:val="28"/>
        </w:rPr>
        <w:t xml:space="preserve">- наименование органа; </w:t>
      </w:r>
    </w:p>
    <w:p w:rsidR="00656146" w:rsidRPr="00656146" w:rsidRDefault="00656146" w:rsidP="00656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46">
        <w:rPr>
          <w:rFonts w:ascii="Times New Roman" w:eastAsia="Calibri" w:hAnsi="Times New Roman" w:cs="Times New Roman"/>
          <w:sz w:val="28"/>
          <w:szCs w:val="28"/>
        </w:rPr>
        <w:t xml:space="preserve">- место нахождения и юридический адрес; </w:t>
      </w:r>
    </w:p>
    <w:p w:rsidR="00656146" w:rsidRPr="00656146" w:rsidRDefault="00656146" w:rsidP="00656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46">
        <w:rPr>
          <w:rFonts w:ascii="Times New Roman" w:eastAsia="Calibri" w:hAnsi="Times New Roman" w:cs="Times New Roman"/>
          <w:sz w:val="28"/>
          <w:szCs w:val="28"/>
        </w:rPr>
        <w:t xml:space="preserve">- режим работы; </w:t>
      </w:r>
    </w:p>
    <w:p w:rsidR="00656146" w:rsidRPr="00656146" w:rsidRDefault="00656146" w:rsidP="00656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46">
        <w:rPr>
          <w:rFonts w:ascii="Times New Roman" w:eastAsia="Calibri" w:hAnsi="Times New Roman" w:cs="Times New Roman"/>
          <w:sz w:val="28"/>
          <w:szCs w:val="28"/>
        </w:rPr>
        <w:t xml:space="preserve">- номера телефонов для справок; </w:t>
      </w:r>
    </w:p>
    <w:p w:rsidR="00656146" w:rsidRPr="00656146" w:rsidRDefault="00656146" w:rsidP="00656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46">
        <w:rPr>
          <w:rFonts w:ascii="Times New Roman" w:eastAsia="Calibri" w:hAnsi="Times New Roman" w:cs="Times New Roman"/>
          <w:sz w:val="28"/>
          <w:szCs w:val="28"/>
        </w:rPr>
        <w:t xml:space="preserve">- адрес официального сайта. </w:t>
      </w:r>
    </w:p>
    <w:p w:rsidR="00656146" w:rsidRPr="00656146" w:rsidRDefault="00656146" w:rsidP="006561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46">
        <w:rPr>
          <w:rFonts w:ascii="Times New Roman" w:eastAsia="Calibri" w:hAnsi="Times New Roman" w:cs="Times New Roman"/>
          <w:sz w:val="28"/>
          <w:szCs w:val="28"/>
        </w:rPr>
        <w:t xml:space="preserve">Вход в помещение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 </w:t>
      </w:r>
    </w:p>
    <w:p w:rsidR="00656146" w:rsidRPr="00F26168" w:rsidRDefault="00656146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2.15. Показатели качества и доступности предоставления муниципальной услуги: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2.15.1. Показатели качества муниципальной услуги: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выполнение должностными лицами, сотрудниками Администрации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отсутствие обоснованных жалоб на действия (бездействие) должностных лиц, сотрудников Администрации при предоставлении муниципальной услуги.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2.15.2. Показатели доступности предоставления муниципальной услуги: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Администрации, «Едином портале государственных и муниципальных услуг (функций)»;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пешеходная доступность от остановок общественного транспорта до здания Администрации;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работниками   помощи инвалидам в преодолении барьеров, мешающих получению ими услуг наравне с другими лицами;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-выделение 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при условии, что на указанных транспортных средствах </w:t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6168" w:rsidRPr="00F26168" w:rsidRDefault="00F26168" w:rsidP="00F261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3.1. Предоставление муниципальной услуги состоит из следующей последовательности административных процедур: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прием и регистрация документов;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установление наличия права на получение муниципальной услуги и оформление итогового документа.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Прием и регистрация документов.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Специалист, ответственный за прием документов (далее по тексту - специалист, ответственный за прием документов):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предмет обращения, личность заявителя, полномочия представителя заявителя;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фамилии, имена и отчества заявителей, адреса регистрации написаны полностью;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 представленных документов полностью укомплектован.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 Специалист, ответственный за прием документов, вносит записи в журналы личного приема и регистрации заявлений о предоставлении муниципальной услуги.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3.2.6.  Специалист, ответственный за прием документов, оформляет расписку в получении документов с указанием их перечня и даты получения, которая выдается заявителю (представителю заявителя) в день получения документов.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3.2.7. Специалист, ответственный за прием документов, передает их в установленном порядке для рассмотрения.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Суммарная длительность административной процедуры - 30 минут.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3.3. Установление наличия права на получение муниципальной услуги и оформление итогового документа.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Основанием для начала рассмотрения документов, представленных для получения муниципальной услуги, является их поступление главе сельского поселения.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 Глава сельского поселения направляет представленные документы специалисту администрации, ответственному за проверку представленных документов и подготовку проекта письменного разъяснения налогоплательщику по вопросам применения нормативных правовых актов органов местного самоуправления о местных налогах и сборах (далее – специалист, ответственный за проверку представленных документов и подготовку проекта разъяснений).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выполнения административного действия – 2 дня.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 После получения документов специалист, ответственный за проверку представленных документов и подготовку разъяснений: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регистрирует дело;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вводит сведения в базу данных о заявителях;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-  готовит в письменной форме проект письменного разъяснения налогоплательщику по вопросам применения нормативных правовых актов органов местного самоуправления о местных налогах и сборах, либо письменный отказ в предоставлении муниципальной услуги с указанием причин.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выполнения административного действия – 25 дней.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3.3.4. Результатом выполнения административной процедуры является подготовка   письменного разъяснения налогоплательщику по вопросам </w:t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применения нормативных правовых актов органов местного самоуправления о местных налогах и сборах, либо письменный отказ в предоставлении муниципальной услуги с указанием причин и передача его на рассмотрение главе муниципального образования.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Суммарная длительность административной процедуры составляет не более 1 рабочего дня.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6168" w:rsidRPr="00F26168" w:rsidRDefault="00F26168" w:rsidP="00F261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26168" w:rsidRPr="00F26168" w:rsidRDefault="00F26168" w:rsidP="00F261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 Формы контроля за исполнением регламента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4.1. 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сельского поселения.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4.2. 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сельского поселения.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4.3. Ответственность за предоставление муниципальной услуги возлагается на главу сельского поселения, который непосредственно принимает решение по вопросам предоставления муниципальной услуги.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4.4. 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в соответствии с Федеральным законом </w:t>
      </w:r>
      <w:hyperlink r:id="rId16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от 02.03.2007 </w:t>
        </w:r>
        <w:r w:rsidR="0057586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25-ФЗ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7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«О муниципальной службе в Российской Федерации»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Федеральным законом </w:t>
      </w:r>
      <w:hyperlink r:id="rId18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25 декабря 2008 года № 273-ФЗ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19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противодействии коррупции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6168" w:rsidRPr="00F26168" w:rsidRDefault="00F26168" w:rsidP="00F261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Заявитель имеет право обжаловать решения и действия (бездействия) органа, предоставляющего муниципальную услугу, должностного лица органа, предоставляющего муниципальную услугу,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</w:t>
      </w:r>
      <w:hyperlink r:id="rId20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организации предоставления государственных и муниципальных услуг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Жалоба на действия (бездействие) администрации, должностных лиц, подается главе.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</w:t>
      </w: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лиц: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 </w:t>
      </w:r>
      <w:hyperlink r:id="rId21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27.07.2010 № 210-ФЗ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22" w:tgtFrame="_blank" w:history="1">
        <w:r w:rsidRPr="00F261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организации предоставления государственных и муниципальных услуг</w:t>
        </w:r>
      </w:hyperlink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F26168" w:rsidRPr="00F26168" w:rsidRDefault="00F26168" w:rsidP="00F2616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6168">
        <w:rPr>
          <w:rFonts w:ascii="Times New Roman" w:eastAsia="Calibri" w:hAnsi="Times New Roman" w:cs="Times New Roman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F26168" w:rsidRPr="00F26168" w:rsidRDefault="00F26168" w:rsidP="00F2616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5864" w:rsidRDefault="00575864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5864" w:rsidRDefault="00575864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5864" w:rsidRDefault="00575864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5864" w:rsidRDefault="00575864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5864" w:rsidRDefault="00575864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5864" w:rsidRDefault="00575864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5864" w:rsidRDefault="00575864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5864" w:rsidRDefault="00575864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5864" w:rsidRDefault="00575864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F26168" w:rsidRPr="00F26168" w:rsidRDefault="00F26168" w:rsidP="00F26168">
      <w:pPr>
        <w:tabs>
          <w:tab w:val="center" w:pos="4819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26168" w:rsidRPr="00F26168" w:rsidRDefault="00F26168" w:rsidP="00F26168">
      <w:pPr>
        <w:tabs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F26168" w:rsidRPr="00F26168" w:rsidRDefault="00F26168" w:rsidP="00F2616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в___________________________________________</w:t>
      </w:r>
    </w:p>
    <w:p w:rsidR="00F26168" w:rsidRPr="00F26168" w:rsidRDefault="00F26168" w:rsidP="00F26168">
      <w:pPr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(указать наименование Уполномоченного органа)</w:t>
      </w:r>
    </w:p>
    <w:p w:rsidR="00F26168" w:rsidRPr="00F26168" w:rsidRDefault="00F26168" w:rsidP="00F26168">
      <w:pPr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__________________________________________</w:t>
      </w:r>
    </w:p>
    <w:p w:rsidR="00F26168" w:rsidRPr="00F26168" w:rsidRDefault="00F26168" w:rsidP="00F26168">
      <w:pPr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(ФИО (при наличии) физического лица)</w:t>
      </w:r>
    </w:p>
    <w:p w:rsidR="00F26168" w:rsidRPr="00F26168" w:rsidRDefault="00F26168" w:rsidP="00F26168">
      <w:pPr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</w:t>
      </w:r>
    </w:p>
    <w:p w:rsidR="00F26168" w:rsidRPr="00F26168" w:rsidRDefault="00F26168" w:rsidP="00F26168">
      <w:pPr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(ФИО руководителя организации)</w:t>
      </w:r>
    </w:p>
    <w:p w:rsidR="00F26168" w:rsidRPr="00F26168" w:rsidRDefault="00F26168" w:rsidP="00F26168">
      <w:pPr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</w:t>
      </w:r>
    </w:p>
    <w:p w:rsidR="00F26168" w:rsidRPr="00F26168" w:rsidRDefault="00F26168" w:rsidP="00F26168">
      <w:pPr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(адрес)</w:t>
      </w:r>
    </w:p>
    <w:p w:rsidR="00F26168" w:rsidRPr="00F26168" w:rsidRDefault="00F26168" w:rsidP="00F26168">
      <w:pPr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</w:t>
      </w:r>
    </w:p>
    <w:p w:rsidR="00F26168" w:rsidRPr="00F26168" w:rsidRDefault="00F26168" w:rsidP="00F26168">
      <w:pPr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(контактный телефон)</w:t>
      </w:r>
    </w:p>
    <w:p w:rsidR="00F26168" w:rsidRPr="00F26168" w:rsidRDefault="00F26168" w:rsidP="00F261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6168" w:rsidRPr="00F26168" w:rsidRDefault="00F26168" w:rsidP="00F261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6168" w:rsidRPr="00F26168" w:rsidRDefault="00F26168" w:rsidP="00F261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F26168" w:rsidRPr="00F26168" w:rsidRDefault="00F26168" w:rsidP="00F261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даче письменных разъяснений по вопросам применения</w:t>
      </w:r>
    </w:p>
    <w:p w:rsidR="00F26168" w:rsidRPr="00F26168" w:rsidRDefault="00F26168" w:rsidP="00F261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правовых </w:t>
      </w:r>
      <w:proofErr w:type="gramStart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актов  сельского</w:t>
      </w:r>
      <w:proofErr w:type="gramEnd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</w:t>
      </w:r>
      <w:r w:rsidR="00575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«Билютуйское»</w:t>
      </w: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местных налогах и сборах</w:t>
      </w:r>
    </w:p>
    <w:p w:rsidR="00F26168" w:rsidRPr="00F26168" w:rsidRDefault="00F26168" w:rsidP="00F261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6168" w:rsidRPr="00F26168" w:rsidRDefault="00F26168" w:rsidP="00F261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дать разъяснение по вопросу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F26168" w:rsidRPr="00F26168" w:rsidRDefault="00F26168" w:rsidP="00F26168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6168" w:rsidRPr="00F26168" w:rsidRDefault="00F26168" w:rsidP="00F261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   ___________</w:t>
      </w:r>
      <w:proofErr w:type="gramStart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  "</w:t>
      </w:r>
      <w:proofErr w:type="gramEnd"/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__"_____ 20__ г.</w:t>
      </w:r>
    </w:p>
    <w:p w:rsidR="00F26168" w:rsidRPr="00F26168" w:rsidRDefault="00F26168" w:rsidP="00F261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(Инициалы, фамилия, должность представителя</w:t>
      </w:r>
      <w:r w:rsidRPr="00F261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F261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F261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F261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F261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(подпись)</w:t>
      </w:r>
    </w:p>
    <w:p w:rsidR="00F26168" w:rsidRPr="00F26168" w:rsidRDefault="00F26168" w:rsidP="00F261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юридического лица; инициалы, фамилия гражданина)</w:t>
      </w:r>
    </w:p>
    <w:p w:rsidR="00F26168" w:rsidRPr="00F26168" w:rsidRDefault="00F26168" w:rsidP="00F261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6168" w:rsidRPr="00F26168" w:rsidRDefault="00F26168" w:rsidP="00F261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6168" w:rsidRDefault="00F26168" w:rsidP="00F2616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5864" w:rsidRDefault="00575864" w:rsidP="00F2616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5864" w:rsidRDefault="00575864" w:rsidP="00F2616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5864" w:rsidRDefault="00575864" w:rsidP="00F2616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5864" w:rsidRPr="00F26168" w:rsidRDefault="00575864" w:rsidP="00F2616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26168" w:rsidRPr="00F26168" w:rsidRDefault="00F26168" w:rsidP="00F2616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168" w:rsidRPr="00F26168" w:rsidRDefault="00F26168" w:rsidP="00F26168">
      <w:pPr>
        <w:tabs>
          <w:tab w:val="left" w:pos="6300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</w:p>
    <w:p w:rsidR="00F26168" w:rsidRPr="00F26168" w:rsidRDefault="00F26168" w:rsidP="00F26168">
      <w:pPr>
        <w:tabs>
          <w:tab w:val="center" w:pos="4819"/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26168" w:rsidRPr="00F26168" w:rsidRDefault="00F26168" w:rsidP="00F26168">
      <w:pPr>
        <w:tabs>
          <w:tab w:val="right" w:pos="9638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F26168" w:rsidRPr="00F26168" w:rsidRDefault="00F26168" w:rsidP="00F2616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26168" w:rsidRPr="00F26168" w:rsidRDefault="00F26168" w:rsidP="00F26168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F26168" w:rsidRPr="00F26168" w:rsidRDefault="00F26168" w:rsidP="00F261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</w:t>
      </w:r>
    </w:p>
    <w:p w:rsidR="00F26168" w:rsidRPr="00F26168" w:rsidRDefault="00F26168" w:rsidP="00F2616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представлению муниципальной услуги </w:t>
      </w:r>
      <w:r w:rsidRPr="00F26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F261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даче письменных разъяснений налогоплательщикам по вопросам применения муниципальных нормативных правовых актов о местных налогах и сборах</w:t>
      </w:r>
    </w:p>
    <w:p w:rsidR="00F26168" w:rsidRPr="00F26168" w:rsidRDefault="00F26168" w:rsidP="00F2616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168" w:rsidRPr="00F26168" w:rsidRDefault="00F26168" w:rsidP="00F2616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168" w:rsidRPr="00F26168" w:rsidRDefault="00F26168" w:rsidP="00F2616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168" w:rsidRPr="00F26168" w:rsidRDefault="00F26168" w:rsidP="00F26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и регистрация заявления </w:t>
      </w:r>
    </w:p>
    <w:p w:rsidR="00F26168" w:rsidRPr="00F26168" w:rsidRDefault="00F26168" w:rsidP="00F26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168" w:rsidRPr="00F26168" w:rsidRDefault="00F26168" w:rsidP="00F261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1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66675</wp:posOffset>
                </wp:positionV>
                <wp:extent cx="114300" cy="457835"/>
                <wp:effectExtent l="19050" t="9525" r="19050" b="18415"/>
                <wp:wrapNone/>
                <wp:docPr id="2" name="Стрелка вни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457835"/>
                        </a:xfrm>
                        <a:prstGeom prst="downArrow">
                          <a:avLst>
                            <a:gd name="adj1" fmla="val 50000"/>
                            <a:gd name="adj2" fmla="val 10013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1B096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" o:spid="_x0000_s1026" type="#_x0000_t67" style="position:absolute;margin-left:3in;margin-top:5.25pt;width:9pt;height:3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"/>
            </w:pict>
          </mc:Fallback>
        </mc:AlternateContent>
      </w:r>
    </w:p>
    <w:p w:rsidR="00F26168" w:rsidRPr="00F26168" w:rsidRDefault="00F26168" w:rsidP="00F261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168" w:rsidRPr="00F26168" w:rsidRDefault="00F26168" w:rsidP="00F26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6168" w:rsidRPr="00F26168" w:rsidRDefault="00F26168" w:rsidP="00F2616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61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заявления и подготовка ответа</w:t>
      </w:r>
      <w:r w:rsidRPr="00F261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26168" w:rsidRPr="00F26168" w:rsidRDefault="00F26168" w:rsidP="00F2616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168" w:rsidRPr="00F26168" w:rsidRDefault="00F26168" w:rsidP="00F261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1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11430</wp:posOffset>
                </wp:positionV>
                <wp:extent cx="114300" cy="457835"/>
                <wp:effectExtent l="19050" t="11430" r="19050" b="16510"/>
                <wp:wrapNone/>
                <wp:docPr id="1" name="Стрелка вни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457835"/>
                        </a:xfrm>
                        <a:prstGeom prst="downArrow">
                          <a:avLst>
                            <a:gd name="adj1" fmla="val 50000"/>
                            <a:gd name="adj2" fmla="val 10013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E8396" id="Стрелка вниз 1" o:spid="_x0000_s1026" type="#_x0000_t67" style="position:absolute;margin-left:3in;margin-top:.9pt;width:9pt;height:3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"/>
            </w:pict>
          </mc:Fallback>
        </mc:AlternateContent>
      </w:r>
      <w:r w:rsidRPr="00F26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6168" w:rsidRPr="00F26168" w:rsidRDefault="00F26168" w:rsidP="00F261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168" w:rsidRPr="00F26168" w:rsidRDefault="00F26168" w:rsidP="00F261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168" w:rsidRPr="00F26168" w:rsidRDefault="00F26168" w:rsidP="00F26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1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(направление) заявителю документа, являющегося</w:t>
      </w:r>
      <w:r w:rsidRPr="00F261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26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</w:t>
      </w:r>
    </w:p>
    <w:p w:rsidR="00F26168" w:rsidRPr="00F26168" w:rsidRDefault="00F26168" w:rsidP="00F26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F2616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</w:t>
      </w:r>
      <w:r w:rsidRPr="00F26168"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  <w:t xml:space="preserve"> </w:t>
      </w:r>
    </w:p>
    <w:p w:rsidR="00F26168" w:rsidRPr="00F26168" w:rsidRDefault="00F26168" w:rsidP="00F26168">
      <w:pPr>
        <w:spacing w:after="0" w:line="240" w:lineRule="auto"/>
        <w:ind w:firstLine="300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F26168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</w:p>
    <w:p w:rsidR="00F26168" w:rsidRPr="00F26168" w:rsidRDefault="00F26168" w:rsidP="00F26168">
      <w:pPr>
        <w:spacing w:after="0" w:line="240" w:lineRule="auto"/>
        <w:ind w:left="3969"/>
        <w:jc w:val="right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F26168" w:rsidRPr="00F26168" w:rsidRDefault="00F26168" w:rsidP="00F26168">
      <w:pPr>
        <w:spacing w:after="0" w:line="240" w:lineRule="auto"/>
        <w:ind w:left="3969"/>
        <w:rPr>
          <w:rFonts w:ascii="Arial" w:eastAsia="Times New Roman" w:hAnsi="Arial" w:cs="Times New Roman"/>
          <w:smallCaps/>
          <w:sz w:val="24"/>
          <w:szCs w:val="24"/>
          <w:lang w:eastAsia="ru-RU"/>
        </w:rPr>
      </w:pPr>
    </w:p>
    <w:p w:rsidR="00F26168" w:rsidRPr="00F26168" w:rsidRDefault="00F26168" w:rsidP="00F26168">
      <w:pPr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8"/>
        <w:rPr>
          <w:rFonts w:ascii="Cambria" w:eastAsia="Times New Roman" w:hAnsi="Cambria" w:cs="Times New Roman"/>
          <w:sz w:val="26"/>
          <w:szCs w:val="28"/>
          <w:lang w:eastAsia="ru-RU"/>
        </w:rPr>
      </w:pPr>
    </w:p>
    <w:p w:rsidR="00F26168" w:rsidRPr="00F26168" w:rsidRDefault="00F26168" w:rsidP="00F26168">
      <w:pPr>
        <w:spacing w:after="0" w:line="240" w:lineRule="auto"/>
        <w:rPr>
          <w:rFonts w:ascii="Arial" w:eastAsia="Times New Roman" w:hAnsi="Arial" w:cs="Times New Roman"/>
          <w:sz w:val="26"/>
          <w:szCs w:val="28"/>
          <w:lang w:eastAsia="ru-RU"/>
        </w:rPr>
      </w:pPr>
    </w:p>
    <w:p w:rsidR="00F26168" w:rsidRPr="00F26168" w:rsidRDefault="00F26168" w:rsidP="00F26168">
      <w:pPr>
        <w:spacing w:after="0" w:line="240" w:lineRule="auto"/>
        <w:rPr>
          <w:rFonts w:ascii="Arial" w:eastAsia="Times New Roman" w:hAnsi="Arial" w:cs="Times New Roman"/>
          <w:sz w:val="26"/>
          <w:szCs w:val="28"/>
          <w:lang w:eastAsia="ru-RU"/>
        </w:rPr>
      </w:pPr>
    </w:p>
    <w:p w:rsidR="00F26168" w:rsidRPr="00F26168" w:rsidRDefault="00F26168" w:rsidP="00F2616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26168" w:rsidRPr="00F26168" w:rsidRDefault="00F26168" w:rsidP="00F2616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</w:rPr>
      </w:pPr>
    </w:p>
    <w:p w:rsidR="00667E3B" w:rsidRDefault="00667E3B"/>
    <w:sectPr w:rsidR="00667E3B" w:rsidSect="0028634C">
      <w:headerReference w:type="even" r:id="rId23"/>
      <w:headerReference w:type="default" r:id="rId24"/>
      <w:pgSz w:w="11906" w:h="16838"/>
      <w:pgMar w:top="426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7D2" w:rsidRDefault="00C467D2">
      <w:pPr>
        <w:spacing w:after="0" w:line="240" w:lineRule="auto"/>
      </w:pPr>
      <w:r>
        <w:separator/>
      </w:r>
    </w:p>
  </w:endnote>
  <w:endnote w:type="continuationSeparator" w:id="0">
    <w:p w:rsidR="00C467D2" w:rsidRDefault="00C46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7D2" w:rsidRDefault="00C467D2">
      <w:pPr>
        <w:spacing w:after="0" w:line="240" w:lineRule="auto"/>
      </w:pPr>
      <w:r>
        <w:separator/>
      </w:r>
    </w:p>
  </w:footnote>
  <w:footnote w:type="continuationSeparator" w:id="0">
    <w:p w:rsidR="00C467D2" w:rsidRDefault="00C46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BC1" w:rsidRDefault="00656146" w:rsidP="00E5435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2BC1" w:rsidRDefault="00C467D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BC1" w:rsidRDefault="00656146" w:rsidP="00522B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1D22">
      <w:rPr>
        <w:rStyle w:val="a5"/>
        <w:noProof/>
      </w:rPr>
      <w:t>14</w:t>
    </w:r>
    <w:r>
      <w:rPr>
        <w:rStyle w:val="a5"/>
      </w:rPr>
      <w:fldChar w:fldCharType="end"/>
    </w:r>
  </w:p>
  <w:p w:rsidR="00FE2BC1" w:rsidRDefault="00C467D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525F9"/>
    <w:multiLevelType w:val="hybridMultilevel"/>
    <w:tmpl w:val="6A1405CA"/>
    <w:lvl w:ilvl="0" w:tplc="19A8AA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889"/>
    <w:rsid w:val="00575864"/>
    <w:rsid w:val="00656146"/>
    <w:rsid w:val="00667E3B"/>
    <w:rsid w:val="00891D22"/>
    <w:rsid w:val="00C467D2"/>
    <w:rsid w:val="00CB3889"/>
    <w:rsid w:val="00F2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D6413"/>
  <w15:chartTrackingRefBased/>
  <w15:docId w15:val="{F23D0B80-A5AA-4916-AC52-576A7547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26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6168"/>
  </w:style>
  <w:style w:type="character" w:styleId="a5">
    <w:name w:val="page number"/>
    <w:basedOn w:val="a0"/>
    <w:rsid w:val="00F26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13" Type="http://schemas.openxmlformats.org/officeDocument/2006/relationships/hyperlink" Target="http://pravo-search.minjust.ru:8080/bigs/showDocument.html?id=BBA0BFB1-06C7-4E50-A8D3-FE1045784BF1" TargetMode="External"/><Relationship Id="rId18" Type="http://schemas.openxmlformats.org/officeDocument/2006/relationships/hyperlink" Target="http://pravo-search.minjust.ru:8080/bigs/showDocument.html?id=9AA48369-618A-4BB4-B4B8-AE15F2B7EBF6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pravo-search.minjust.ru:8080/bigs/showDocument.html?id=BBA0BFB1-06C7-4E50-A8D3-FE1045784BF1" TargetMode="External"/><Relationship Id="rId7" Type="http://schemas.openxmlformats.org/officeDocument/2006/relationships/hyperlink" Target="http://pravo-search.minjust.ru:8080/bigs/showDocument.html?id=BBA0BFB1-06C7-4E50-A8D3-FE1045784BF1" TargetMode="External"/><Relationship Id="rId12" Type="http://schemas.openxmlformats.org/officeDocument/2006/relationships/hyperlink" Target="http://pravo-search.minjust.ru:8080/bigs/showDocument.html?id=96E20C02-1B12-465A-B64C-24AA92270007" TargetMode="External"/><Relationship Id="rId17" Type="http://schemas.openxmlformats.org/officeDocument/2006/relationships/hyperlink" Target="http://pravo-search.minjust.ru:8080/bigs/showDocument.html?id=BBF89570-6239-4CFB-BDBA-5B454C14E321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ravo-search.minjust.ru:8080/bigs/showDocument.html?id=BBF89570-6239-4CFB-BDBA-5B454C14E321" TargetMode="External"/><Relationship Id="rId20" Type="http://schemas.openxmlformats.org/officeDocument/2006/relationships/hyperlink" Target="http://pravo-search.minjust.ru:8080/bigs/showDocument.html?id=BBA0BFB1-06C7-4E50-A8D3-FE1045784BF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-search.minjust.ru:8080/bigs/showDocument.html?id=4F48675C-2DC2-4B7B-8F43-C7D17AB9072F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pravo-search.minjust.ru:8080/bigs/showDocument.html?id=BBA0BFB1-06C7-4E50-A8D3-FE1045784BF1" TargetMode="External"/><Relationship Id="rId23" Type="http://schemas.openxmlformats.org/officeDocument/2006/relationships/header" Target="header1.xml"/><Relationship Id="rId10" Type="http://schemas.openxmlformats.org/officeDocument/2006/relationships/hyperlink" Target="http://pravo-search.minjust.ru:8080/bigs/showDocument.html?id=4F48675C-2DC2-4B7B-8F43-C7D17AB9072F" TargetMode="External"/><Relationship Id="rId19" Type="http://schemas.openxmlformats.org/officeDocument/2006/relationships/hyperlink" Target="http://pravo-search.minjust.ru:8080/bigs/showDocument.html?id=9AA48369-618A-4BB4-B4B8-AE15F2B7EBF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15D4560C-D530-4955-BF7E-F734337AE80B" TargetMode="External"/><Relationship Id="rId14" Type="http://schemas.openxmlformats.org/officeDocument/2006/relationships/hyperlink" Target="http://pravo-search.minjust.ru:8080/bigs/showDocument.html?id=BBA0BFB1-06C7-4E50-A8D3-FE1045784BF1" TargetMode="External"/><Relationship Id="rId22" Type="http://schemas.openxmlformats.org/officeDocument/2006/relationships/hyperlink" Target="http://pravo-search.minjust.ru:8080/bigs/showDocument.html?id=BBA0BFB1-06C7-4E50-A8D3-FE1045784B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4546</Words>
  <Characters>25916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Билютуй</dc:creator>
  <cp:keywords/>
  <dc:description/>
  <cp:lastModifiedBy>Билютуй</cp:lastModifiedBy>
  <cp:revision>4</cp:revision>
  <dcterms:created xsi:type="dcterms:W3CDTF">2022-11-28T12:18:00Z</dcterms:created>
  <dcterms:modified xsi:type="dcterms:W3CDTF">2022-11-28T13:12:00Z</dcterms:modified>
</cp:coreProperties>
</file>